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0" w:rsidRPr="00EF32B3" w:rsidRDefault="001A02C0" w:rsidP="001A02C0">
      <w:pPr>
        <w:spacing w:before="100" w:beforeAutospacing="1"/>
        <w:jc w:val="both"/>
        <w:rPr>
          <w:rFonts w:ascii="Times New Roman" w:hAnsi="Times New Roman"/>
          <w:b/>
          <w:sz w:val="28"/>
          <w:szCs w:val="28"/>
        </w:rPr>
      </w:pPr>
      <w:r w:rsidRPr="00EF32B3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9 октября 2015 г. N 1085 г. Москва "Об утверждении Правил предоставления гостиничных услуг в Российской Федерации"</w:t>
      </w:r>
    </w:p>
    <w:p w:rsidR="001A02C0" w:rsidRPr="00EF32B3" w:rsidRDefault="001A02C0" w:rsidP="00EF32B3">
      <w:pPr>
        <w:spacing w:before="100" w:before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В соответствии со статьей 391 Закона Российской Федерации "О защите прав потребителей" Правительство Российской Федерации постановляет:</w:t>
      </w:r>
    </w:p>
    <w:p w:rsidR="001A02C0" w:rsidRPr="00EF32B3" w:rsidRDefault="001A02C0" w:rsidP="00EF32B3">
      <w:pPr>
        <w:spacing w:before="100" w:before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1. Утвердить прилагаемые Правила предоставления гостиничных услуг в Российской Федерации.</w:t>
      </w:r>
    </w:p>
    <w:p w:rsidR="001A02C0" w:rsidRPr="00EF32B3" w:rsidRDefault="001A02C0" w:rsidP="00EF32B3">
      <w:pPr>
        <w:spacing w:before="100" w:before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B3">
        <w:rPr>
          <w:rFonts w:ascii="Times New Roman" w:hAnsi="Times New Roman"/>
          <w:sz w:val="24"/>
          <w:szCs w:val="24"/>
        </w:rPr>
        <w:t>пункт 3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  <w:proofErr w:type="gramEnd"/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пункт 33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 xml:space="preserve">пункт 9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2011г. N 824 "Об изменении и признании </w:t>
      </w:r>
      <w:proofErr w:type="gramStart"/>
      <w:r w:rsidRPr="00EF32B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EF32B3">
        <w:rPr>
          <w:rFonts w:ascii="Times New Roman" w:hAnsi="Times New Roman"/>
          <w:sz w:val="24"/>
          <w:szCs w:val="24"/>
        </w:rPr>
        <w:t xml:space="preserve">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Председатель Правительства Российской Федерации</w:t>
      </w:r>
      <w:r w:rsidR="00EF32B3" w:rsidRPr="00EF32B3">
        <w:rPr>
          <w:rFonts w:ascii="Times New Roman" w:hAnsi="Times New Roman"/>
          <w:sz w:val="24"/>
          <w:szCs w:val="24"/>
        </w:rPr>
        <w:t xml:space="preserve">             </w:t>
      </w:r>
      <w:r w:rsidR="00EF32B3">
        <w:rPr>
          <w:rFonts w:ascii="Times New Roman" w:hAnsi="Times New Roman"/>
          <w:sz w:val="24"/>
          <w:szCs w:val="24"/>
        </w:rPr>
        <w:t xml:space="preserve">                     Д. Медведев</w:t>
      </w:r>
    </w:p>
    <w:p w:rsidR="001A02C0" w:rsidRPr="00EF32B3" w:rsidRDefault="001A02C0" w:rsidP="00EF32B3">
      <w:pPr>
        <w:spacing w:before="100" w:beforeAutospacing="1"/>
        <w:contextualSpacing/>
        <w:jc w:val="center"/>
        <w:rPr>
          <w:rFonts w:ascii="Times New Roman" w:hAnsi="Times New Roman"/>
          <w:sz w:val="32"/>
          <w:szCs w:val="32"/>
        </w:rPr>
      </w:pPr>
      <w:r w:rsidRPr="00EF32B3">
        <w:rPr>
          <w:rFonts w:ascii="Times New Roman" w:hAnsi="Times New Roman"/>
          <w:b/>
          <w:sz w:val="32"/>
          <w:szCs w:val="32"/>
        </w:rPr>
        <w:lastRenderedPageBreak/>
        <w:t>Правила п</w:t>
      </w:r>
      <w:bookmarkStart w:id="0" w:name="_GoBack"/>
      <w:bookmarkEnd w:id="0"/>
      <w:r w:rsidRPr="00EF32B3">
        <w:rPr>
          <w:rFonts w:ascii="Times New Roman" w:hAnsi="Times New Roman"/>
          <w:b/>
          <w:sz w:val="32"/>
          <w:szCs w:val="32"/>
        </w:rPr>
        <w:t>редоставления гостиничных услуг в Российской Федерации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I. Общие положения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1. Настоящие Правила разработаны в соответствии с Законом Российской Федерации "О защите прав потребителей" и регулируют отношения в области предоставления гостиничных услуг.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3. Основные понятия, используемые в настоящих Правилах, означают следующее: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"малое средство размещения" - гостиница с номерным фондом не более 50 номеров;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"бронирование" - предварительный заказ мест и (или) номеров в гостинице заказчиком (потребителем);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"расчетный час" - время, установленное исполнителем для заезда и выезда потребителя.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 w:rsidRPr="00EF32B3">
        <w:rPr>
          <w:rFonts w:ascii="Times New Roman" w:hAnsi="Times New Roman"/>
          <w:sz w:val="24"/>
          <w:szCs w:val="24"/>
        </w:rPr>
        <w:t>ств дл</w:t>
      </w:r>
      <w:proofErr w:type="gramEnd"/>
      <w:r w:rsidRPr="00EF32B3">
        <w:rPr>
          <w:rFonts w:ascii="Times New Roman" w:hAnsi="Times New Roman"/>
          <w:sz w:val="24"/>
          <w:szCs w:val="24"/>
        </w:rPr>
        <w:t>я отдельных категорий потребителей.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8. Настоящие Правила в доступной форме доводятся исполнителем до сведения потребителя (заказчика).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II. Информация об исполнителе и о предоставляемых исполнителем гостиничных услугах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а) наименование и фирменное наименование (если имеется), адрес и режим работы - для юридического лица;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б) сведения о вышестоящей организации (при наличии);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д) категории номеров гостиницы (в случае присвоения категории) и цену номеров (места в номере);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е) перечень услуг, входящих в цену номера (места в номере);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ж) сведения о форме и порядке оплаты гостиничных услуг;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з) перечень и цену иных платных услуг, оказываемых исполнителем за отдельную плату, условия их приобретения и оплаты;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и) сведения о форме, условиях и порядке бронирования, аннулирования бронирования;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к) предельный срок проживания в гостинице, если он установлен исполнителем;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м) сведения об иных платных услугах, оказываемых в гостинице третьими лицами;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н) сведения о времени заезда (выезда) из гостиницы;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о) сведения о правилах, указанных в пункте 7 настоящих Правил.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11. Информация, предусмотренная пунктом 10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lastRenderedPageBreak/>
        <w:t>12. Исполнитель обязан обеспечить наличие в каждом номере правил, указанных в пункте 7 настоящих Правил.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III. Порядок и условия предоставления гостиничных услуг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15. Исполнитель вправе применять в гостинице следующие виды бронирования: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EF32B3">
        <w:rPr>
          <w:rFonts w:ascii="Times New Roman" w:hAnsi="Times New Roman"/>
          <w:sz w:val="24"/>
          <w:szCs w:val="24"/>
        </w:rPr>
        <w:t>незаезда</w:t>
      </w:r>
      <w:proofErr w:type="spellEnd"/>
      <w:r w:rsidRPr="00EF32B3">
        <w:rPr>
          <w:rFonts w:ascii="Times New Roman" w:hAnsi="Times New Roman"/>
          <w:sz w:val="24"/>
          <w:szCs w:val="24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EF32B3">
        <w:rPr>
          <w:rFonts w:ascii="Times New Roman" w:hAnsi="Times New Roman"/>
          <w:sz w:val="24"/>
          <w:szCs w:val="24"/>
        </w:rPr>
        <w:t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  <w:proofErr w:type="gramEnd"/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18. Исполнитель вправе отказать в бронировании, если на указанную в заявке дату отсутствуют свободные номера.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в) свидетельства о рождении - для лица, не достигшего 14-летнего возраста;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ж) разрешения на временное проживание лица без гражданства;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з) вида на жительство лица без гражданства.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б) сведения о заказчике (потребителе);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в) сведения о предоставляемом номере (месте в номере);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г) цену номера (места в номере);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д) период проживания в гостинице;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е) иные необходимые сведения (по усмотрению исполнителя).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 xml:space="preserve">21. </w:t>
      </w:r>
      <w:proofErr w:type="gramStart"/>
      <w:r w:rsidRPr="00EF32B3">
        <w:rPr>
          <w:rFonts w:ascii="Times New Roman" w:hAnsi="Times New Roman"/>
          <w:sz w:val="24"/>
          <w:szCs w:val="24"/>
        </w:rPr>
        <w:t>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</w:t>
      </w:r>
      <w:proofErr w:type="gramEnd"/>
      <w:r w:rsidRPr="00EF32B3">
        <w:rPr>
          <w:rFonts w:ascii="Times New Roman" w:hAnsi="Times New Roman"/>
          <w:sz w:val="24"/>
          <w:szCs w:val="24"/>
        </w:rPr>
        <w:t xml:space="preserve"> по месту </w:t>
      </w:r>
      <w:r w:rsidRPr="00EF32B3">
        <w:rPr>
          <w:rFonts w:ascii="Times New Roman" w:hAnsi="Times New Roman"/>
          <w:sz w:val="24"/>
          <w:szCs w:val="24"/>
        </w:rPr>
        <w:lastRenderedPageBreak/>
        <w:t>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B3">
        <w:rPr>
          <w:rFonts w:ascii="Times New Roman" w:hAnsi="Times New Roman"/>
          <w:sz w:val="24"/>
          <w:szCs w:val="24"/>
        </w:rP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</w:t>
      </w:r>
      <w:proofErr w:type="gramEnd"/>
      <w:r w:rsidRPr="00EF32B3">
        <w:rPr>
          <w:rFonts w:ascii="Times New Roman" w:hAnsi="Times New Roman"/>
          <w:sz w:val="24"/>
          <w:szCs w:val="24"/>
        </w:rPr>
        <w:t xml:space="preserve"> без гражданства в Российской Федерации".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В малом средстве размещения исполнитель вправе самостоятельно устанавливать время обслуживания потребителей.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24. Исполнитель вправе установить предельный срок проживания в гостинице, одинаковый для всех потребителей.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Исполнителем может быть установлена посуточная и (или) почасовая оплата проживания.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</w:t>
      </w:r>
      <w:r w:rsidRPr="00EF32B3">
        <w:rPr>
          <w:rFonts w:ascii="Times New Roman" w:hAnsi="Times New Roman"/>
          <w:sz w:val="24"/>
          <w:szCs w:val="24"/>
        </w:rPr>
        <w:lastRenderedPageBreak/>
        <w:t>услуг не может превышать максимально установленной стоимости для данной категории гостиницы.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27. Исполнитель по просьбе потребителя обязан без дополнительной оплаты обеспечить следующие виды услуг: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а) вызов скорой помощи, других специальных служб;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б) пользование медицинской аптечкой;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в) доставка в номер корреспонденции, адресованной потребителю, по ее получении;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г) побудка к определенному времени;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д) предоставление кипятка, иголок, ниток, одного комплекта посуды и столовых приборов;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е) иные услуги по усмотрению исполнителя.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29. Плата за проживание в гостинице взимается в соответствии с расчетным часом.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30. Потребитель обязан соблюдать правила, указанные в пункте 7 настоящих Правил.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31. Порядок учета, хранения и утилизации (уничтожения) забытых вещей в гостинице определяется исполнителем.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IV. Ответственность исполнителя и потребителя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34. Исполнитель отвечает за сохранность вещей потребителя в соответствии с законодательством Российской Федерации.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>37. Потребитель несет ответственность и возмещает уще</w:t>
      </w:r>
      <w:proofErr w:type="gramStart"/>
      <w:r w:rsidRPr="00EF32B3">
        <w:rPr>
          <w:rFonts w:ascii="Times New Roman" w:hAnsi="Times New Roman"/>
          <w:sz w:val="24"/>
          <w:szCs w:val="24"/>
        </w:rPr>
        <w:t>рб в сл</w:t>
      </w:r>
      <w:proofErr w:type="gramEnd"/>
      <w:r w:rsidRPr="00EF32B3">
        <w:rPr>
          <w:rFonts w:ascii="Times New Roman" w:hAnsi="Times New Roman"/>
          <w:sz w:val="24"/>
          <w:szCs w:val="24"/>
        </w:rPr>
        <w:t>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C0" w:rsidRPr="00EF32B3" w:rsidRDefault="001A02C0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32B3">
        <w:rPr>
          <w:rFonts w:ascii="Times New Roman" w:hAnsi="Times New Roman"/>
          <w:sz w:val="24"/>
          <w:szCs w:val="24"/>
        </w:rPr>
        <w:t xml:space="preserve">38. </w:t>
      </w:r>
      <w:proofErr w:type="gramStart"/>
      <w:r w:rsidRPr="00EF32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32B3">
        <w:rPr>
          <w:rFonts w:ascii="Times New Roman" w:hAnsi="Times New Roman"/>
          <w:sz w:val="24"/>
          <w:szCs w:val="24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6D22C4" w:rsidRPr="00EF32B3" w:rsidRDefault="006D22C4" w:rsidP="00EF32B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D22C4" w:rsidRPr="00EF32B3" w:rsidSect="0001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F03"/>
    <w:multiLevelType w:val="hybridMultilevel"/>
    <w:tmpl w:val="B05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B0AA3"/>
    <w:multiLevelType w:val="hybridMultilevel"/>
    <w:tmpl w:val="CC72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E7742"/>
    <w:multiLevelType w:val="hybridMultilevel"/>
    <w:tmpl w:val="65AE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0"/>
    <w:rsid w:val="00002CA4"/>
    <w:rsid w:val="00016E31"/>
    <w:rsid w:val="00140D68"/>
    <w:rsid w:val="001A02C0"/>
    <w:rsid w:val="001A6D56"/>
    <w:rsid w:val="001F7099"/>
    <w:rsid w:val="00221171"/>
    <w:rsid w:val="0027357A"/>
    <w:rsid w:val="002D0D29"/>
    <w:rsid w:val="00340956"/>
    <w:rsid w:val="00350A83"/>
    <w:rsid w:val="00374E59"/>
    <w:rsid w:val="003E2C50"/>
    <w:rsid w:val="00447A89"/>
    <w:rsid w:val="004634C1"/>
    <w:rsid w:val="00532769"/>
    <w:rsid w:val="005405DD"/>
    <w:rsid w:val="00665CFD"/>
    <w:rsid w:val="006D22C4"/>
    <w:rsid w:val="00765929"/>
    <w:rsid w:val="007A0FAB"/>
    <w:rsid w:val="007F2700"/>
    <w:rsid w:val="0085287A"/>
    <w:rsid w:val="008A7181"/>
    <w:rsid w:val="00942F55"/>
    <w:rsid w:val="00963292"/>
    <w:rsid w:val="00995C5E"/>
    <w:rsid w:val="009F0ADA"/>
    <w:rsid w:val="00AF1680"/>
    <w:rsid w:val="00B06684"/>
    <w:rsid w:val="00B35320"/>
    <w:rsid w:val="00BA7C16"/>
    <w:rsid w:val="00BF45C2"/>
    <w:rsid w:val="00C36DF6"/>
    <w:rsid w:val="00D32B97"/>
    <w:rsid w:val="00EF32B3"/>
    <w:rsid w:val="00F92C8E"/>
    <w:rsid w:val="00FA705E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19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1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2297</Words>
  <Characters>16376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Громов</cp:lastModifiedBy>
  <cp:revision>5</cp:revision>
  <cp:lastPrinted>2016-07-14T15:27:00Z</cp:lastPrinted>
  <dcterms:created xsi:type="dcterms:W3CDTF">2016-07-24T09:08:00Z</dcterms:created>
  <dcterms:modified xsi:type="dcterms:W3CDTF">2016-07-24T09:20:00Z</dcterms:modified>
</cp:coreProperties>
</file>